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1f50636c3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b862e5ae5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c4d4fb4c4584" /><Relationship Type="http://schemas.openxmlformats.org/officeDocument/2006/relationships/numbering" Target="/word/numbering.xml" Id="R640699549007456c" /><Relationship Type="http://schemas.openxmlformats.org/officeDocument/2006/relationships/settings" Target="/word/settings.xml" Id="Raf99e6c894694364" /><Relationship Type="http://schemas.openxmlformats.org/officeDocument/2006/relationships/image" Target="/word/media/263861af-6544-421e-91c2-9b29379c1e20.png" Id="R699b862e5ae54f0c" /></Relationships>
</file>