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855f1374d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66f076234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 des Chenes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b59f7a7614fbb" /><Relationship Type="http://schemas.openxmlformats.org/officeDocument/2006/relationships/numbering" Target="/word/numbering.xml" Id="R77651385d27e4775" /><Relationship Type="http://schemas.openxmlformats.org/officeDocument/2006/relationships/settings" Target="/word/settings.xml" Id="Rcf4e79de41744627" /><Relationship Type="http://schemas.openxmlformats.org/officeDocument/2006/relationships/image" Target="/word/media/84a5883a-ca6f-4b8a-819d-9acd77243c29.png" Id="R86e66f0762344aed" /></Relationships>
</file>