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7b9f2df9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19028acc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Pointe-Parent,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0073015943a1" /><Relationship Type="http://schemas.openxmlformats.org/officeDocument/2006/relationships/numbering" Target="/word/numbering.xml" Id="R7f8604a2a9ae4b1e" /><Relationship Type="http://schemas.openxmlformats.org/officeDocument/2006/relationships/settings" Target="/word/settings.xml" Id="R6b7f0a1412d54685" /><Relationship Type="http://schemas.openxmlformats.org/officeDocument/2006/relationships/image" Target="/word/media/889a2e17-e2a1-4d2c-ba34-d95e07603f70.png" Id="Rcc0819028acc4607" /></Relationships>
</file>