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0dc043227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b5dedc42d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Pointe-Saint-Pierre,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52020f80748a8" /><Relationship Type="http://schemas.openxmlformats.org/officeDocument/2006/relationships/numbering" Target="/word/numbering.xml" Id="R206028f06b614cc7" /><Relationship Type="http://schemas.openxmlformats.org/officeDocument/2006/relationships/settings" Target="/word/settings.xml" Id="R4d23e563e4fc4963" /><Relationship Type="http://schemas.openxmlformats.org/officeDocument/2006/relationships/image" Target="/word/media/998db934-f183-46ff-a669-d03f5d317389.png" Id="Rf79b5dedc42d4c7f" /></Relationships>
</file>