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a24a40c45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4813acde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Pointe-Sapin,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8116ffec64e24" /><Relationship Type="http://schemas.openxmlformats.org/officeDocument/2006/relationships/numbering" Target="/word/numbering.xml" Id="Re4969475717243ed" /><Relationship Type="http://schemas.openxmlformats.org/officeDocument/2006/relationships/settings" Target="/word/settings.xml" Id="R39f4c6bce3bb4b46" /><Relationship Type="http://schemas.openxmlformats.org/officeDocument/2006/relationships/image" Target="/word/media/a8249508-33e9-4ac3-ab8c-358c7eac2011.png" Id="R9e594813acde4900" /></Relationships>
</file>