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ffc3493e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72f8da34a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Pointe-Sud-Ouest,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4c0e8586943ec" /><Relationship Type="http://schemas.openxmlformats.org/officeDocument/2006/relationships/numbering" Target="/word/numbering.xml" Id="R2ac847b818df4df0" /><Relationship Type="http://schemas.openxmlformats.org/officeDocument/2006/relationships/settings" Target="/word/settings.xml" Id="R2ef0f192069f4b26" /><Relationship Type="http://schemas.openxmlformats.org/officeDocument/2006/relationships/image" Target="/word/media/5c33e3dc-e636-4c3d-bb7b-3ebc45dccdd4.png" Id="R06072f8da34a42ac" /></Relationships>
</file>