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26c93ef50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1bc7837b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Pokeshaw,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4fe9cb4cf4686" /><Relationship Type="http://schemas.openxmlformats.org/officeDocument/2006/relationships/numbering" Target="/word/numbering.xml" Id="R1208cd379b9d4ca8" /><Relationship Type="http://schemas.openxmlformats.org/officeDocument/2006/relationships/settings" Target="/word/settings.xml" Id="Rf625ac462fa344a2" /><Relationship Type="http://schemas.openxmlformats.org/officeDocument/2006/relationships/image" Target="/word/media/96e74be7-68b1-43e7-b4ba-95ce7db18011.png" Id="R37281bc7837b497d" /></Relationships>
</file>