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f19d73038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c282701d1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Pollett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62fe6ebe140b4" /><Relationship Type="http://schemas.openxmlformats.org/officeDocument/2006/relationships/numbering" Target="/word/numbering.xml" Id="Rabc9533205e34774" /><Relationship Type="http://schemas.openxmlformats.org/officeDocument/2006/relationships/settings" Target="/word/settings.xml" Id="R955f75a384494991" /><Relationship Type="http://schemas.openxmlformats.org/officeDocument/2006/relationships/image" Target="/word/media/cadb97b7-24dc-46c8-a9f6-3f66ce0bfb21.png" Id="Ra02c282701d1483e" /></Relationships>
</file>