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aad05b908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809e562c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Pomquet,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8c6c26914f11" /><Relationship Type="http://schemas.openxmlformats.org/officeDocument/2006/relationships/numbering" Target="/word/numbering.xml" Id="Ra796d9685c5249ec" /><Relationship Type="http://schemas.openxmlformats.org/officeDocument/2006/relationships/settings" Target="/word/settings.xml" Id="R94d65216c8454232" /><Relationship Type="http://schemas.openxmlformats.org/officeDocument/2006/relationships/image" Target="/word/media/ebbc0530-99b1-4841-a457-42959d2b75d7.png" Id="R71ae809e562c47a3" /></Relationships>
</file>