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49026904d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e86943b5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Pont-du-Gouvernement,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b64c6f5e46d1" /><Relationship Type="http://schemas.openxmlformats.org/officeDocument/2006/relationships/numbering" Target="/word/numbering.xml" Id="Reb4ab9c555924311" /><Relationship Type="http://schemas.openxmlformats.org/officeDocument/2006/relationships/settings" Target="/word/settings.xml" Id="R050cf6bde84a483c" /><Relationship Type="http://schemas.openxmlformats.org/officeDocument/2006/relationships/image" Target="/word/media/ea22d4b9-47e4-4979-98df-bff961fd2d8f.png" Id="Ra11be86943b54bfe" /></Relationships>
</file>