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b4537f4f4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fc8adf74f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Poplar 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b3861d72e4ec2" /><Relationship Type="http://schemas.openxmlformats.org/officeDocument/2006/relationships/numbering" Target="/word/numbering.xml" Id="Ref519b69ab334609" /><Relationship Type="http://schemas.openxmlformats.org/officeDocument/2006/relationships/settings" Target="/word/settings.xml" Id="R074d584aeae3442c" /><Relationship Type="http://schemas.openxmlformats.org/officeDocument/2006/relationships/image" Target="/word/media/54ffce29-975d-47fd-9f75-cb88a5b21148.png" Id="R5ebfc8adf74f4a02" /></Relationships>
</file>