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855e28cc8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aef54fbaa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au Choix,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a8acef16c4872" /><Relationship Type="http://schemas.openxmlformats.org/officeDocument/2006/relationships/numbering" Target="/word/numbering.xml" Id="Ra703484679b34a72" /><Relationship Type="http://schemas.openxmlformats.org/officeDocument/2006/relationships/settings" Target="/word/settings.xml" Id="Rd84e2a618b4a459b" /><Relationship Type="http://schemas.openxmlformats.org/officeDocument/2006/relationships/image" Target="/word/media/1ed990e0-49ce-43d0-9673-138c54462d37.png" Id="R3bbaef54fbaa461b" /></Relationships>
</file>