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e3ab34c9d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d397b908a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Dalhousie,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e1c31cdee4c57" /><Relationship Type="http://schemas.openxmlformats.org/officeDocument/2006/relationships/numbering" Target="/word/numbering.xml" Id="R18e202b83b3f4630" /><Relationship Type="http://schemas.openxmlformats.org/officeDocument/2006/relationships/settings" Target="/word/settings.xml" Id="Rdb0c7436efd84be5" /><Relationship Type="http://schemas.openxmlformats.org/officeDocument/2006/relationships/image" Target="/word/media/6bfa584a-5534-47df-a544-68a7b3af0863.png" Id="R963d397b908a4fc0" /></Relationships>
</file>