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84e696688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93e071b66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Darlington,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3a55648a74f55" /><Relationship Type="http://schemas.openxmlformats.org/officeDocument/2006/relationships/numbering" Target="/word/numbering.xml" Id="Rc537526704944061" /><Relationship Type="http://schemas.openxmlformats.org/officeDocument/2006/relationships/settings" Target="/word/settings.xml" Id="R43463a9afb8d4eb9" /><Relationship Type="http://schemas.openxmlformats.org/officeDocument/2006/relationships/image" Target="/word/media/fc13230e-5fd8-42c7-bb38-81df3f92397b.png" Id="R22593e071b6644a0" /></Relationships>
</file>