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e79f24fb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b58a1a0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Franks,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8102690e4b51" /><Relationship Type="http://schemas.openxmlformats.org/officeDocument/2006/relationships/numbering" Target="/word/numbering.xml" Id="Ra5718c8de0d3419c" /><Relationship Type="http://schemas.openxmlformats.org/officeDocument/2006/relationships/settings" Target="/word/settings.xml" Id="R5a7ff3833e58406d" /><Relationship Type="http://schemas.openxmlformats.org/officeDocument/2006/relationships/image" Target="/word/media/90dc1b52-a17e-465f-81fa-259a89761b09.png" Id="R25e0b58a1a004b85" /></Relationships>
</file>