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80b98a49b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dbe0f91c9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Greville,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395b25b5c4ce6" /><Relationship Type="http://schemas.openxmlformats.org/officeDocument/2006/relationships/numbering" Target="/word/numbering.xml" Id="R9899db61ed19489e" /><Relationship Type="http://schemas.openxmlformats.org/officeDocument/2006/relationships/settings" Target="/word/settings.xml" Id="R8825e612967a4f06" /><Relationship Type="http://schemas.openxmlformats.org/officeDocument/2006/relationships/image" Target="/word/media/a7550919-7f6c-457d-b776-564d2b7993fa.png" Id="R631dbe0f91c942ec" /></Relationships>
</file>