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92e6e142d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a68e37f30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McNeill,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4b525a61b4a78" /><Relationship Type="http://schemas.openxmlformats.org/officeDocument/2006/relationships/numbering" Target="/word/numbering.xml" Id="R830bc8276fbd4938" /><Relationship Type="http://schemas.openxmlformats.org/officeDocument/2006/relationships/settings" Target="/word/settings.xml" Id="Rf2bf8d0fbed046bc" /><Relationship Type="http://schemas.openxmlformats.org/officeDocument/2006/relationships/image" Target="/word/media/eef3f315-7a8d-487d-a27a-5c27d8026792.png" Id="Rbeba68e37f30453a" /></Relationships>
</file>