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26ac1c3c0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682d4657d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Union,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c0a0b9e4848b7" /><Relationship Type="http://schemas.openxmlformats.org/officeDocument/2006/relationships/numbering" Target="/word/numbering.xml" Id="R894678bd0e6942ad" /><Relationship Type="http://schemas.openxmlformats.org/officeDocument/2006/relationships/settings" Target="/word/settings.xml" Id="R6e15074992c14ba5" /><Relationship Type="http://schemas.openxmlformats.org/officeDocument/2006/relationships/image" Target="/word/media/9a8b9dcd-2852-4134-b734-fec36c983f1d.png" Id="Rc07682d4657d4882" /></Relationships>
</file>