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0451e474f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d37813c02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Porten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f4a25ea264828" /><Relationship Type="http://schemas.openxmlformats.org/officeDocument/2006/relationships/numbering" Target="/word/numbering.xml" Id="R4c511acdb82b46a8" /><Relationship Type="http://schemas.openxmlformats.org/officeDocument/2006/relationships/settings" Target="/word/settings.xml" Id="R511ae303f8aa478d" /><Relationship Type="http://schemas.openxmlformats.org/officeDocument/2006/relationships/image" Target="/word/media/ff765b1b-dc94-41d6-a616-e04df5f6d6c1.png" Id="R9eed37813c0244ac" /></Relationships>
</file>