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1c91d667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2ee5b71e8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b98ac774944d3" /><Relationship Type="http://schemas.openxmlformats.org/officeDocument/2006/relationships/numbering" Target="/word/numbering.xml" Id="R81bc1ca2801c4d5c" /><Relationship Type="http://schemas.openxmlformats.org/officeDocument/2006/relationships/settings" Target="/word/settings.xml" Id="R0a7ea49446844e56" /><Relationship Type="http://schemas.openxmlformats.org/officeDocument/2006/relationships/image" Target="/word/media/6346397a-e184-42aa-8f90-b3ad53e9dcd0.png" Id="R5c82ee5b71e84105" /></Relationships>
</file>