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1a7a5407d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a1b96a481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Powell,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eca31250a4b2f" /><Relationship Type="http://schemas.openxmlformats.org/officeDocument/2006/relationships/numbering" Target="/word/numbering.xml" Id="Raf88984a98ad4328" /><Relationship Type="http://schemas.openxmlformats.org/officeDocument/2006/relationships/settings" Target="/word/settings.xml" Id="Re016bf3e19eb40f3" /><Relationship Type="http://schemas.openxmlformats.org/officeDocument/2006/relationships/image" Target="/word/media/f5f4fcc9-d8af-4c28-af31-7c7ebafe8d4b.png" Id="R3a4a1b96a48147c8" /></Relationships>
</file>