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1ff3ec5e2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29717216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Pownal,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425dd6f7f4044" /><Relationship Type="http://schemas.openxmlformats.org/officeDocument/2006/relationships/numbering" Target="/word/numbering.xml" Id="R1546a6072cf34b84" /><Relationship Type="http://schemas.openxmlformats.org/officeDocument/2006/relationships/settings" Target="/word/settings.xml" Id="R0d9a67cf6b694d04" /><Relationship Type="http://schemas.openxmlformats.org/officeDocument/2006/relationships/image" Target="/word/media/5b0eb8a7-b192-4730-a80d-5282729b18df.png" Id="R4852971721624ef6" /></Relationships>
</file>