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efdd8811b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fdc1bddd2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Grove,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cc32ddf9a4410" /><Relationship Type="http://schemas.openxmlformats.org/officeDocument/2006/relationships/numbering" Target="/word/numbering.xml" Id="R03e78bb350c74aaf" /><Relationship Type="http://schemas.openxmlformats.org/officeDocument/2006/relationships/settings" Target="/word/settings.xml" Id="Re754e975c80c42a9" /><Relationship Type="http://schemas.openxmlformats.org/officeDocument/2006/relationships/image" Target="/word/media/dbae31dd-b962-4e09-904e-87b647a84058.png" Id="Rbdcfdc1bddd24487" /></Relationships>
</file>