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eb502102e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4f2ac5b8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Edward,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876ff141449da" /><Relationship Type="http://schemas.openxmlformats.org/officeDocument/2006/relationships/numbering" Target="/word/numbering.xml" Id="R03a5c76f80864e33" /><Relationship Type="http://schemas.openxmlformats.org/officeDocument/2006/relationships/settings" Target="/word/settings.xml" Id="Rcac0d86ccbff432e" /><Relationship Type="http://schemas.openxmlformats.org/officeDocument/2006/relationships/image" Target="/word/media/6f25d261-8ceb-4c7a-8115-cbec6c77494e.png" Id="R2a874f2ac5b8468e" /></Relationships>
</file>