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ec2841f6e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c021b1362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 Edward,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6a8465d9542a5" /><Relationship Type="http://schemas.openxmlformats.org/officeDocument/2006/relationships/numbering" Target="/word/numbering.xml" Id="Raf51cdeed4ac41d1" /><Relationship Type="http://schemas.openxmlformats.org/officeDocument/2006/relationships/settings" Target="/word/settings.xml" Id="Rb2a772e7ef1e4dde" /><Relationship Type="http://schemas.openxmlformats.org/officeDocument/2006/relationships/image" Target="/word/media/eacc5827-e3c9-4078-9486-7bc44807f86b.png" Id="Rce1c021b13624fb3" /></Relationships>
</file>