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7a758f49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15f6d17d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Pronto East,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56403393a4894" /><Relationship Type="http://schemas.openxmlformats.org/officeDocument/2006/relationships/numbering" Target="/word/numbering.xml" Id="Ra1cf8eb281b24c9e" /><Relationship Type="http://schemas.openxmlformats.org/officeDocument/2006/relationships/settings" Target="/word/settings.xml" Id="R2826d2ae56ba442e" /><Relationship Type="http://schemas.openxmlformats.org/officeDocument/2006/relationships/image" Target="/word/media/df13a1df-0889-46d5-b3e4-a336dd8c3542.png" Id="Rba3715f6d17d489e" /></Relationships>
</file>