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d56c1d51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328b147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Prophet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28e9a80854576" /><Relationship Type="http://schemas.openxmlformats.org/officeDocument/2006/relationships/numbering" Target="/word/numbering.xml" Id="R6ec30b64328147cd" /><Relationship Type="http://schemas.openxmlformats.org/officeDocument/2006/relationships/settings" Target="/word/settings.xml" Id="Rbbee283be51345d9" /><Relationship Type="http://schemas.openxmlformats.org/officeDocument/2006/relationships/image" Target="/word/media/1ae51a76-9e44-4d38-8c0a-c43dd89a9381.png" Id="Rf6bc328b14754df7" /></Relationships>
</file>