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19a2cd8c0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6cb9089d5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Proton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068002e3942bd" /><Relationship Type="http://schemas.openxmlformats.org/officeDocument/2006/relationships/numbering" Target="/word/numbering.xml" Id="Rd29c7a0ce2204a25" /><Relationship Type="http://schemas.openxmlformats.org/officeDocument/2006/relationships/settings" Target="/word/settings.xml" Id="Rb98081ae9d764241" /><Relationship Type="http://schemas.openxmlformats.org/officeDocument/2006/relationships/image" Target="/word/media/473f3265-cf2a-46e7-ad23-b30b42f3c5d7.png" Id="R5366cb9089d54a81" /></Relationships>
</file>