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d5bc1f392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47c11efe5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Punkeydoodles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c3d2795334d38" /><Relationship Type="http://schemas.openxmlformats.org/officeDocument/2006/relationships/numbering" Target="/word/numbering.xml" Id="R7f134e98fa1f44f1" /><Relationship Type="http://schemas.openxmlformats.org/officeDocument/2006/relationships/settings" Target="/word/settings.xml" Id="R051de70d251a4f20" /><Relationship Type="http://schemas.openxmlformats.org/officeDocument/2006/relationships/image" Target="/word/media/15f6c75d-5661-46f7-98f4-e5eec9a84c01.png" Id="Re3347c11efe54a43" /></Relationships>
</file>