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1f63fa98b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a1111b1f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Punkeydoodles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b03a9d5ad4716" /><Relationship Type="http://schemas.openxmlformats.org/officeDocument/2006/relationships/numbering" Target="/word/numbering.xml" Id="R7f4c05d347c54ae8" /><Relationship Type="http://schemas.openxmlformats.org/officeDocument/2006/relationships/settings" Target="/word/settings.xml" Id="R4ac2d617421a4fa4" /><Relationship Type="http://schemas.openxmlformats.org/officeDocument/2006/relationships/image" Target="/word/media/4f1f477d-e9c8-4fca-a075-1fa6c72e8827.png" Id="R4a9a1111b1fa4f0a" /></Relationships>
</file>