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cc44b8529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2f2569e05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Punngaviapik,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ad0cf058a46c3" /><Relationship Type="http://schemas.openxmlformats.org/officeDocument/2006/relationships/numbering" Target="/word/numbering.xml" Id="R31b4294c70094cef" /><Relationship Type="http://schemas.openxmlformats.org/officeDocument/2006/relationships/settings" Target="/word/settings.xml" Id="R968d9588ffd14c47" /><Relationship Type="http://schemas.openxmlformats.org/officeDocument/2006/relationships/image" Target="/word/media/6578ddb3-fb6b-49c6-8b43-1b127a93f5e4.png" Id="Redb2f2569e054580" /></Relationships>
</file>