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e9cac8263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2c1b8001d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Purbrook,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3cf0d6f264052" /><Relationship Type="http://schemas.openxmlformats.org/officeDocument/2006/relationships/numbering" Target="/word/numbering.xml" Id="R40f6f366de8544fd" /><Relationship Type="http://schemas.openxmlformats.org/officeDocument/2006/relationships/settings" Target="/word/settings.xml" Id="Rda2a90b2d28b466d" /><Relationship Type="http://schemas.openxmlformats.org/officeDocument/2006/relationships/image" Target="/word/media/aacecaeb-6c67-4142-a433-c01079e60aed.png" Id="R7772c1b8001d48c8" /></Relationships>
</file>