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3cffb46a6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ce2cf68b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Purcell's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377b7f1d04b2f" /><Relationship Type="http://schemas.openxmlformats.org/officeDocument/2006/relationships/numbering" Target="/word/numbering.xml" Id="R3347dac4cc2547e9" /><Relationship Type="http://schemas.openxmlformats.org/officeDocument/2006/relationships/settings" Target="/word/settings.xml" Id="R5091d7bd30b44cd7" /><Relationship Type="http://schemas.openxmlformats.org/officeDocument/2006/relationships/image" Target="/word/media/3cd5811b-94af-4374-a2a7-f92ff0d66eb7.png" Id="R6227ce2cf68b4ff7" /></Relationships>
</file>