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23d6546a3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4aab50cf1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Quai-de-Riviere-Ouelle,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b3f90a31f459e" /><Relationship Type="http://schemas.openxmlformats.org/officeDocument/2006/relationships/numbering" Target="/word/numbering.xml" Id="R7f5613a6d94545d0" /><Relationship Type="http://schemas.openxmlformats.org/officeDocument/2006/relationships/settings" Target="/word/settings.xml" Id="R6d4ea7bf8a034ee6" /><Relationship Type="http://schemas.openxmlformats.org/officeDocument/2006/relationships/image" Target="/word/media/cee7cc19-77db-4c14-b314-92455626725f.png" Id="Ra404aab50cf1412d" /></Relationships>
</file>