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81eb84aa2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4d10ea7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Quartier-de-l'Amicale,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cda4ae1645e3" /><Relationship Type="http://schemas.openxmlformats.org/officeDocument/2006/relationships/numbering" Target="/word/numbering.xml" Id="Rfa1e76ea22e54593" /><Relationship Type="http://schemas.openxmlformats.org/officeDocument/2006/relationships/settings" Target="/word/settings.xml" Id="Rb8aa5dbd975d4a32" /><Relationship Type="http://schemas.openxmlformats.org/officeDocument/2006/relationships/image" Target="/word/media/9b844a6f-5470-435c-a6a3-b4e328595b58.png" Id="Rc6814d10ea7647e8" /></Relationships>
</file>