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4d76cf44a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f84712b7c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Quartier-de-l'Anse,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e3226272b47c0" /><Relationship Type="http://schemas.openxmlformats.org/officeDocument/2006/relationships/numbering" Target="/word/numbering.xml" Id="Rf1aab19946414ec1" /><Relationship Type="http://schemas.openxmlformats.org/officeDocument/2006/relationships/settings" Target="/word/settings.xml" Id="R016affeaa4824592" /><Relationship Type="http://schemas.openxmlformats.org/officeDocument/2006/relationships/image" Target="/word/media/377fdd2c-01ef-48d7-bc56-eea373683ae8.png" Id="R273f84712b7c4bbb" /></Relationships>
</file>