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94fd8877a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1fa1dd435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Quebec 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c4a68b6cc48f7" /><Relationship Type="http://schemas.openxmlformats.org/officeDocument/2006/relationships/numbering" Target="/word/numbering.xml" Id="R7d679e47a3c54b1a" /><Relationship Type="http://schemas.openxmlformats.org/officeDocument/2006/relationships/settings" Target="/word/settings.xml" Id="R7088926462e84374" /><Relationship Type="http://schemas.openxmlformats.org/officeDocument/2006/relationships/image" Target="/word/media/74f7624c-c0ef-4798-9ad5-bd025d42ff37.png" Id="R27d1fa1dd4354db8" /></Relationships>
</file>