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48511a41e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bd6043b07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Quyon,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6d52babda4e05" /><Relationship Type="http://schemas.openxmlformats.org/officeDocument/2006/relationships/numbering" Target="/word/numbering.xml" Id="Rabc2308b26ea4fb0" /><Relationship Type="http://schemas.openxmlformats.org/officeDocument/2006/relationships/settings" Target="/word/settings.xml" Id="Rfbe0f00ce82249d9" /><Relationship Type="http://schemas.openxmlformats.org/officeDocument/2006/relationships/image" Target="/word/media/2aca78e5-b1ce-4dd9-9d1d-e16401bbd84d.png" Id="R0a8bd6043b074596" /></Relationships>
</file>