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b14f34a05a4a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3c48c3a2da4f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Raglan,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0a9f03df8c45c5" /><Relationship Type="http://schemas.openxmlformats.org/officeDocument/2006/relationships/numbering" Target="/word/numbering.xml" Id="Rf9f8af35de004a84" /><Relationship Type="http://schemas.openxmlformats.org/officeDocument/2006/relationships/settings" Target="/word/settings.xml" Id="R898a807ab8254a06" /><Relationship Type="http://schemas.openxmlformats.org/officeDocument/2006/relationships/image" Target="/word/media/a7036be9-61e8-4c7c-b71d-39ab1acf2541.png" Id="Rf23c48c3a2da4feb" /></Relationships>
</file>