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185eaf5f4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e8a5525ba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Ralston,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e5b291f974db2" /><Relationship Type="http://schemas.openxmlformats.org/officeDocument/2006/relationships/numbering" Target="/word/numbering.xml" Id="R23ebeb046cdf4c72" /><Relationship Type="http://schemas.openxmlformats.org/officeDocument/2006/relationships/settings" Target="/word/settings.xml" Id="Rcb8f9b45a0554502" /><Relationship Type="http://schemas.openxmlformats.org/officeDocument/2006/relationships/image" Target="/word/media/6e7a38e5-e75c-4b56-82de-7d509587c26f.png" Id="R732e8a5525ba4ce8" /></Relationships>
</file>