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c69f4966db47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8600b306bc41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Rang-des-Bourgoin,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f9638f4c2644d2" /><Relationship Type="http://schemas.openxmlformats.org/officeDocument/2006/relationships/numbering" Target="/word/numbering.xml" Id="Rb07c0ccf63c54114" /><Relationship Type="http://schemas.openxmlformats.org/officeDocument/2006/relationships/settings" Target="/word/settings.xml" Id="Rff19a6e3d5304801" /><Relationship Type="http://schemas.openxmlformats.org/officeDocument/2006/relationships/image" Target="/word/media/b19d4d82-d28c-49a4-9f8a-3409d2d50592.png" Id="R308600b306bc412a" /></Relationships>
</file>