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508a7ebfb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0ad0ad8f8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Rang-Saint-Paul,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07d659e624534" /><Relationship Type="http://schemas.openxmlformats.org/officeDocument/2006/relationships/numbering" Target="/word/numbering.xml" Id="R31fb23b8d3ad4e16" /><Relationship Type="http://schemas.openxmlformats.org/officeDocument/2006/relationships/settings" Target="/word/settings.xml" Id="R343473fee37648c1" /><Relationship Type="http://schemas.openxmlformats.org/officeDocument/2006/relationships/image" Target="/word/media/03be50ab-3d35-4f69-bc0e-b79dbe2af7eb.png" Id="R8460ad0ad8f84cf6" /></Relationships>
</file>