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3972b9d59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88af456ff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Rantem Station,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4e5cd2f1a4c5f" /><Relationship Type="http://schemas.openxmlformats.org/officeDocument/2006/relationships/numbering" Target="/word/numbering.xml" Id="Rdf65efa2477e485d" /><Relationship Type="http://schemas.openxmlformats.org/officeDocument/2006/relationships/settings" Target="/word/settings.xml" Id="R4aabccb7fe9949c2" /><Relationship Type="http://schemas.openxmlformats.org/officeDocument/2006/relationships/image" Target="/word/media/08865307-1ac4-4936-88bd-f7d70482f350.png" Id="R55288af456ff4f09" /></Relationships>
</file>