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4a678f295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765a84eba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Reaboro,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f766fc4cd4549" /><Relationship Type="http://schemas.openxmlformats.org/officeDocument/2006/relationships/numbering" Target="/word/numbering.xml" Id="Ra17b7f3ec797490a" /><Relationship Type="http://schemas.openxmlformats.org/officeDocument/2006/relationships/settings" Target="/word/settings.xml" Id="R5014a32c70c64cbd" /><Relationship Type="http://schemas.openxmlformats.org/officeDocument/2006/relationships/image" Target="/word/media/91e2c986-7f08-44cf-ab3c-6c0c0294b16c.png" Id="Rd4a765a84eba4224" /></Relationships>
</file>