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e6303cc0e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6ccc19a68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Recul-a-Rankin,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03bafcf0b4ca3" /><Relationship Type="http://schemas.openxmlformats.org/officeDocument/2006/relationships/numbering" Target="/word/numbering.xml" Id="R057602d54aa14297" /><Relationship Type="http://schemas.openxmlformats.org/officeDocument/2006/relationships/settings" Target="/word/settings.xml" Id="Rcf4276b6d37a44b3" /><Relationship Type="http://schemas.openxmlformats.org/officeDocument/2006/relationships/image" Target="/word/media/949f15ab-2bfe-4709-a901-bcce86aa4bf4.png" Id="Ra326ccc19a684181" /></Relationships>
</file>