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5287f113f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e9a67f315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Deer,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71c54542e4cc0" /><Relationship Type="http://schemas.openxmlformats.org/officeDocument/2006/relationships/numbering" Target="/word/numbering.xml" Id="R2dca703c412c42a4" /><Relationship Type="http://schemas.openxmlformats.org/officeDocument/2006/relationships/settings" Target="/word/settings.xml" Id="R577d4acf2a5744c4" /><Relationship Type="http://schemas.openxmlformats.org/officeDocument/2006/relationships/image" Target="/word/media/62859e8a-efb0-4973-b343-fa2753e8dffd.png" Id="R497e9a67f315407a" /></Relationships>
</file>