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f1b5b98ff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bc582da00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Head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bf7f19f7040d7" /><Relationship Type="http://schemas.openxmlformats.org/officeDocument/2006/relationships/numbering" Target="/word/numbering.xml" Id="R5c37765f262943bb" /><Relationship Type="http://schemas.openxmlformats.org/officeDocument/2006/relationships/settings" Target="/word/settings.xml" Id="R520af390578a485d" /><Relationship Type="http://schemas.openxmlformats.org/officeDocument/2006/relationships/image" Target="/word/media/adfadf18-3597-4bd9-8207-7257fd90f3fe.png" Id="R1f7bc582da004e87" /></Relationships>
</file>