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a11ec7813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c349ec5a6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Point East,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7f25944ea429b" /><Relationship Type="http://schemas.openxmlformats.org/officeDocument/2006/relationships/numbering" Target="/word/numbering.xml" Id="R5ee73cf8335d40db" /><Relationship Type="http://schemas.openxmlformats.org/officeDocument/2006/relationships/settings" Target="/word/settings.xml" Id="R7da432d569104ca3" /><Relationship Type="http://schemas.openxmlformats.org/officeDocument/2006/relationships/image" Target="/word/media/0b7e227a-d650-43d4-8583-5bf415a8ed54.png" Id="R6c7c349ec5a64468" /></Relationships>
</file>