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366582fa9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aa27e57f9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Rapids,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33acf40664fc3" /><Relationship Type="http://schemas.openxmlformats.org/officeDocument/2006/relationships/numbering" Target="/word/numbering.xml" Id="R156d81cb3d134c41" /><Relationship Type="http://schemas.openxmlformats.org/officeDocument/2006/relationships/settings" Target="/word/settings.xml" Id="Reb06bef0205b4de1" /><Relationship Type="http://schemas.openxmlformats.org/officeDocument/2006/relationships/image" Target="/word/media/7f4bab39-33f6-417d-a2fb-4521eac52a23.png" Id="R4e8aa27e57f943d7" /></Relationships>
</file>