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b9ba7936b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40ca2ed5b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Rencontre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860be22a24725" /><Relationship Type="http://schemas.openxmlformats.org/officeDocument/2006/relationships/numbering" Target="/word/numbering.xml" Id="Re7480285cd044973" /><Relationship Type="http://schemas.openxmlformats.org/officeDocument/2006/relationships/settings" Target="/word/settings.xml" Id="Rb1e99f4fe49a43d8" /><Relationship Type="http://schemas.openxmlformats.org/officeDocument/2006/relationships/image" Target="/word/media/ae4791b9-9cc5-43dc-a8b2-e4468ddad6f5.png" Id="R22d40ca2ed5b4b70" /></Relationships>
</file>