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b1db057fa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509a4fb6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Repentigny,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6e0c6d894301" /><Relationship Type="http://schemas.openxmlformats.org/officeDocument/2006/relationships/numbering" Target="/word/numbering.xml" Id="R9ee405b69dfa4098" /><Relationship Type="http://schemas.openxmlformats.org/officeDocument/2006/relationships/settings" Target="/word/settings.xml" Id="Rde3ac592c10b4c0f" /><Relationship Type="http://schemas.openxmlformats.org/officeDocument/2006/relationships/image" Target="/word/media/57f6b6e2-85e1-4802-81de-e23ee7641159.png" Id="R5f5e509a4fb64e6c" /></Relationships>
</file>