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36ff0edc8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015726c52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Resource,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62c1093f54a65" /><Relationship Type="http://schemas.openxmlformats.org/officeDocument/2006/relationships/numbering" Target="/word/numbering.xml" Id="R6b53b4fb7127488f" /><Relationship Type="http://schemas.openxmlformats.org/officeDocument/2006/relationships/settings" Target="/word/settings.xml" Id="R2c1f4dd2c93540af" /><Relationship Type="http://schemas.openxmlformats.org/officeDocument/2006/relationships/image" Target="/word/media/7fcb8d22-5a2b-4516-9941-5b1fd902300b.png" Id="Rb52015726c5244ba" /></Relationships>
</file>